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5CF" w:rsidRPr="00B655CF" w:rsidRDefault="00B655CF" w:rsidP="00B655C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B655C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Správné třídění odpadu – co patří do směsného komunálního odpadu?</w:t>
      </w:r>
    </w:p>
    <w:p w:rsidR="00B655CF" w:rsidRPr="00B655CF" w:rsidRDefault="00B655CF" w:rsidP="00B65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55CF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760720" cy="3249295"/>
            <wp:effectExtent l="0" t="0" r="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5CF" w:rsidRPr="00B655CF" w:rsidRDefault="00B655CF" w:rsidP="00B65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55CF">
        <w:rPr>
          <w:rFonts w:ascii="Times New Roman" w:eastAsia="Times New Roman" w:hAnsi="Times New Roman" w:cs="Times New Roman"/>
          <w:sz w:val="24"/>
          <w:szCs w:val="24"/>
          <w:lang w:eastAsia="cs-CZ"/>
        </w:rPr>
        <w:t>Neustále se hovoří o tom, co patří do kontejnerů na separovaný odpad. Dnes se naopak podíváme na to, co patří do směsného komunálního odpadu, tedy do černé nebo šedé popelnice.</w:t>
      </w:r>
    </w:p>
    <w:p w:rsidR="00B655CF" w:rsidRPr="00B655CF" w:rsidRDefault="00B655CF" w:rsidP="00B65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55CF">
        <w:rPr>
          <w:rFonts w:ascii="Times New Roman" w:eastAsia="Times New Roman" w:hAnsi="Times New Roman" w:cs="Times New Roman"/>
          <w:sz w:val="24"/>
          <w:szCs w:val="24"/>
          <w:lang w:eastAsia="cs-CZ"/>
        </w:rPr>
        <w:t>Přibližně 73 % Čechů aktivně třídí odpad. Někdy však ve snaze vytřídit veškerý odpad skončí v nádobách na separovaný odpad i věci, které tam nepatří. Nejenže to ztěžuje práci na třídících linkách, ale může to ostatní vytříděný odpad znehodnotit.</w:t>
      </w:r>
    </w:p>
    <w:p w:rsidR="00B655CF" w:rsidRPr="00B655CF" w:rsidRDefault="00B655CF" w:rsidP="00B65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55C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Tento odpad PATŘÍ do směsného odpadu:</w:t>
      </w:r>
    </w:p>
    <w:p w:rsidR="00B655CF" w:rsidRPr="00B655CF" w:rsidRDefault="00B655CF" w:rsidP="00B65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55C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Odpady označené identifikačním kódem C/</w:t>
      </w:r>
    </w:p>
    <w:p w:rsidR="00B655CF" w:rsidRPr="00B655CF" w:rsidRDefault="00B655CF" w:rsidP="00B65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55CF">
        <w:rPr>
          <w:rFonts w:ascii="Times New Roman" w:eastAsia="Times New Roman" w:hAnsi="Times New Roman" w:cs="Times New Roman"/>
          <w:sz w:val="24"/>
          <w:szCs w:val="24"/>
          <w:lang w:eastAsia="cs-CZ"/>
        </w:rPr>
        <w:t>Identifikační kód C/ znamená, že se jedná o obal vyrobený kombinací různých materiálů. Ve většině případů vhazujte proto takto označené obaly do směsného odpadu. Výjimku tvoří například C/PAP. Jedná se o nápojové kartony, které patří sešlápnuté do kontejnerů označených oranžovou nálepkou nebo oranžových pytlů. Lze je sem vhazovat i s víčky.</w:t>
      </w:r>
    </w:p>
    <w:p w:rsidR="00B655CF" w:rsidRPr="00B655CF" w:rsidRDefault="00B655CF" w:rsidP="00B65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55C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Mastné a silně znečištěné obaly od potravin</w:t>
      </w:r>
    </w:p>
    <w:p w:rsidR="00B655CF" w:rsidRPr="00B655CF" w:rsidRDefault="00B655CF" w:rsidP="00B65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55CF">
        <w:rPr>
          <w:rFonts w:ascii="Times New Roman" w:eastAsia="Times New Roman" w:hAnsi="Times New Roman" w:cs="Times New Roman"/>
          <w:sz w:val="24"/>
          <w:szCs w:val="24"/>
          <w:lang w:eastAsia="cs-CZ"/>
        </w:rPr>
        <w:t>Obaly od pizzy a silně znečištěné obaly od potravin, mastné obaly, mokré papírové obaly. Jedná se o znečištěný obal, který nelze pro další recyklaci použít. Naopak může znehodnotit správně vytříděný odpad. Pokud nádobu od oleje pečlivě vymyjete teplou vodou s přípravkem na mytí nádobí, můžete ji dát do kontejneru na plasty. Olej značně komplikuje následnou recyklaci tříděného odpadu.</w:t>
      </w:r>
    </w:p>
    <w:p w:rsidR="00B655CF" w:rsidRPr="00B655CF" w:rsidRDefault="00B655CF" w:rsidP="00B65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55C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Obaly od zubní pasty</w:t>
      </w:r>
    </w:p>
    <w:p w:rsidR="00B655CF" w:rsidRPr="00B655CF" w:rsidRDefault="00B655CF" w:rsidP="00B65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55CF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Tuby od zubní pasty mohou obsahovat hliníkovou vrstvu. Navíc většinou zůstává určité množství pasty v tubě, takže se jedná o znečištěný obal.</w:t>
      </w:r>
    </w:p>
    <w:p w:rsidR="00B655CF" w:rsidRPr="00B655CF" w:rsidRDefault="00B655CF" w:rsidP="00B65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55C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Použité dětské pleny, papírové kapesníky a dámské hygienické potřeby</w:t>
      </w:r>
    </w:p>
    <w:p w:rsidR="00B655CF" w:rsidRPr="00B655CF" w:rsidRDefault="00B655CF" w:rsidP="00B65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55CF">
        <w:rPr>
          <w:rFonts w:ascii="Times New Roman" w:eastAsia="Times New Roman" w:hAnsi="Times New Roman" w:cs="Times New Roman"/>
          <w:sz w:val="24"/>
          <w:szCs w:val="24"/>
          <w:lang w:eastAsia="cs-CZ"/>
        </w:rPr>
        <w:t>Výše uvedené patří pouze do černého nebo šedého kontejneru na směsný odpad. Pokud nejsou chemicky ošetřené, je možno použité papírové kapesníky a kuchyňské utěrky kompostovat.</w:t>
      </w:r>
    </w:p>
    <w:p w:rsidR="00B655CF" w:rsidRPr="00B655CF" w:rsidRDefault="00B655CF" w:rsidP="00B65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55C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Zbytky kosmetiky</w:t>
      </w:r>
    </w:p>
    <w:p w:rsidR="00B655CF" w:rsidRPr="00B655CF" w:rsidRDefault="00B655CF" w:rsidP="00B65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55CF">
        <w:rPr>
          <w:rFonts w:ascii="Times New Roman" w:eastAsia="Times New Roman" w:hAnsi="Times New Roman" w:cs="Times New Roman"/>
          <w:sz w:val="24"/>
          <w:szCs w:val="24"/>
          <w:lang w:eastAsia="cs-CZ"/>
        </w:rPr>
        <w:t>Prázdné plastové obaly od kosmetiky vytřiďte do plastů, zbytky slijte a v menším množství je můžete vyhodit v pytlíku do směsného odpadu, ve větším množství odvezte na sběrný dvůr.</w:t>
      </w:r>
    </w:p>
    <w:p w:rsidR="00B655CF" w:rsidRPr="00B655CF" w:rsidRDefault="00B655CF" w:rsidP="00B65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55C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Řasenka</w:t>
      </w:r>
    </w:p>
    <w:p w:rsidR="00B655CF" w:rsidRPr="00B655CF" w:rsidRDefault="00B655CF" w:rsidP="00B65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55CF">
        <w:rPr>
          <w:rFonts w:ascii="Times New Roman" w:eastAsia="Times New Roman" w:hAnsi="Times New Roman" w:cs="Times New Roman"/>
          <w:sz w:val="24"/>
          <w:szCs w:val="24"/>
          <w:lang w:eastAsia="cs-CZ"/>
        </w:rPr>
        <w:t>Ačkoliv je z plastu, je velmi znečištěna.</w:t>
      </w:r>
    </w:p>
    <w:p w:rsidR="00B655CF" w:rsidRPr="00B655CF" w:rsidRDefault="00B655CF" w:rsidP="00B65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55C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Ruličky od toaletního papíru, papírových utěrek a obalů na vajíčka</w:t>
      </w:r>
    </w:p>
    <w:p w:rsidR="00B655CF" w:rsidRPr="00B655CF" w:rsidRDefault="00B655CF" w:rsidP="00B65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55CF">
        <w:rPr>
          <w:rFonts w:ascii="Times New Roman" w:eastAsia="Times New Roman" w:hAnsi="Times New Roman" w:cs="Times New Roman"/>
          <w:sz w:val="24"/>
          <w:szCs w:val="24"/>
          <w:lang w:eastAsia="cs-CZ"/>
        </w:rPr>
        <w:t>Vyrábí se z recyklovaného papíru. Papír je sice 100 % recyklovatelný, ale zhruba po 6 cyklech již vlákno nelze použít.</w:t>
      </w:r>
    </w:p>
    <w:p w:rsidR="00B655CF" w:rsidRPr="00B655CF" w:rsidRDefault="00B655CF" w:rsidP="00B65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55C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Účtenky z termopapíru</w:t>
      </w:r>
    </w:p>
    <w:p w:rsidR="00B655CF" w:rsidRPr="00B655CF" w:rsidRDefault="00B655CF" w:rsidP="00B65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55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Patří do směsného odpadu, protože termopapír v drtivé většině případů obsahuje látku </w:t>
      </w:r>
      <w:proofErr w:type="spellStart"/>
      <w:r w:rsidRPr="00B655CF">
        <w:rPr>
          <w:rFonts w:ascii="Times New Roman" w:eastAsia="Times New Roman" w:hAnsi="Times New Roman" w:cs="Times New Roman"/>
          <w:sz w:val="24"/>
          <w:szCs w:val="24"/>
          <w:lang w:eastAsia="cs-CZ"/>
        </w:rPr>
        <w:t>Bisfenol</w:t>
      </w:r>
      <w:proofErr w:type="spellEnd"/>
      <w:r w:rsidRPr="00B655CF">
        <w:rPr>
          <w:rFonts w:ascii="Times New Roman" w:eastAsia="Times New Roman" w:hAnsi="Times New Roman" w:cs="Times New Roman"/>
          <w:sz w:val="24"/>
          <w:szCs w:val="24"/>
          <w:lang w:eastAsia="cs-CZ"/>
        </w:rPr>
        <w:t>. Uvolněné látky pak znečišťují vodu v papírnách a dostávají se do papíroviny. Tyto účtenky lze tedy třídit pouze, pokud máme jistotu, že jsou fenol-free. Informaci o obsahu těchto látek však běžně na samotném termopapíru nedohledáme.</w:t>
      </w:r>
    </w:p>
    <w:p w:rsidR="00B655CF" w:rsidRPr="00B655CF" w:rsidRDefault="00B655CF" w:rsidP="00B65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55C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Papír</w:t>
      </w:r>
      <w:r w:rsidRPr="00B655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uhlový (propisovací), voskovaný papír, pauzovací papír, dehtový papír</w:t>
      </w:r>
    </w:p>
    <w:p w:rsidR="00B655CF" w:rsidRPr="00B655CF" w:rsidRDefault="00B655CF" w:rsidP="00B65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55C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Molitan</w:t>
      </w:r>
    </w:p>
    <w:p w:rsidR="00B655CF" w:rsidRPr="00B655CF" w:rsidRDefault="00B655CF" w:rsidP="00B65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55CF">
        <w:rPr>
          <w:rFonts w:ascii="Times New Roman" w:eastAsia="Times New Roman" w:hAnsi="Times New Roman" w:cs="Times New Roman"/>
          <w:sz w:val="24"/>
          <w:szCs w:val="24"/>
          <w:lang w:eastAsia="cs-CZ"/>
        </w:rPr>
        <w:t>V menším množství jej můžete vhodit do směsného odpadu, ve větším množství patří do sběrného dvora.</w:t>
      </w:r>
    </w:p>
    <w:p w:rsidR="00B655CF" w:rsidRPr="00B655CF" w:rsidRDefault="00B655CF" w:rsidP="00B65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55C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Víčka od zavařovacích sklenic</w:t>
      </w:r>
    </w:p>
    <w:p w:rsidR="00B655CF" w:rsidRPr="00B655CF" w:rsidRDefault="00B655CF" w:rsidP="00B65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55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Klasická víčka jsou zpravidla potažena gumou, tedy je nelze vytřídit nikam a patří do směsného odpadu. </w:t>
      </w:r>
      <w:r w:rsidRPr="00B655C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Gumu</w:t>
      </w:r>
      <w:r w:rsidRPr="00B655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nelze vytřídit.</w:t>
      </w:r>
    </w:p>
    <w:p w:rsidR="00B655CF" w:rsidRPr="00B655CF" w:rsidRDefault="00B655CF" w:rsidP="00B65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55C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Sáčky od polévek, kávy </w:t>
      </w:r>
    </w:p>
    <w:p w:rsidR="00B655CF" w:rsidRPr="00B655CF" w:rsidRDefault="00B655CF" w:rsidP="00B65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55CF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mají vnitřní vrstvu z alobalu, patří do směsného odpadu.</w:t>
      </w:r>
    </w:p>
    <w:p w:rsidR="00B655CF" w:rsidRPr="00B655CF" w:rsidRDefault="00B655CF" w:rsidP="00B65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55C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Zrcadlo</w:t>
      </w:r>
    </w:p>
    <w:p w:rsidR="00B655CF" w:rsidRPr="00B655CF" w:rsidRDefault="00B655CF" w:rsidP="00B65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55CF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Původně byly zadní strany zrcadel natírané stříbrnou příměsí, ty dnešní mají na zadní straně obvykle nátěr hliníkový. Menší zrcátka můžete dát do směsi, větší kusy patří do sběrného dvora.</w:t>
      </w:r>
    </w:p>
    <w:p w:rsidR="00B655CF" w:rsidRPr="00B655CF" w:rsidRDefault="00B655CF" w:rsidP="00B65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55C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PVC</w:t>
      </w:r>
    </w:p>
    <w:p w:rsidR="00B655CF" w:rsidRPr="00B655CF" w:rsidRDefault="00B655CF" w:rsidP="00B65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55CF">
        <w:rPr>
          <w:rFonts w:ascii="Times New Roman" w:eastAsia="Times New Roman" w:hAnsi="Times New Roman" w:cs="Times New Roman"/>
          <w:sz w:val="24"/>
          <w:szCs w:val="24"/>
          <w:lang w:eastAsia="cs-CZ"/>
        </w:rPr>
        <w:t>PVC obsahuje chlór, který se může uvolňovat. Proto nepatří mezi separovaný odpad. Větší množství patří na sběrný dvůr.</w:t>
      </w:r>
    </w:p>
    <w:p w:rsidR="00B655CF" w:rsidRPr="00B655CF" w:rsidRDefault="00B655CF" w:rsidP="00B65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55C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 dále patří do směsného komunálního odpadu?</w:t>
      </w:r>
    </w:p>
    <w:p w:rsidR="00B655CF" w:rsidRPr="00B655CF" w:rsidRDefault="00B655CF" w:rsidP="00B65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55CF">
        <w:rPr>
          <w:rFonts w:ascii="Times New Roman" w:eastAsia="Times New Roman" w:hAnsi="Times New Roman" w:cs="Times New Roman"/>
          <w:sz w:val="24"/>
          <w:szCs w:val="24"/>
          <w:lang w:eastAsia="cs-CZ"/>
        </w:rPr>
        <w:t>Vždy platí, že větší kusy patří zásadně do sběrného dvora, aby se zbytečně neblokovalo místo v kontejnerech.</w:t>
      </w:r>
    </w:p>
    <w:p w:rsidR="00B655CF" w:rsidRPr="00B655CF" w:rsidRDefault="00B655CF" w:rsidP="00B655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55CF">
        <w:rPr>
          <w:rFonts w:ascii="Times New Roman" w:eastAsia="Times New Roman" w:hAnsi="Times New Roman" w:cs="Times New Roman"/>
          <w:sz w:val="24"/>
          <w:szCs w:val="24"/>
          <w:lang w:eastAsia="cs-CZ"/>
        </w:rPr>
        <w:t>blistr od žvýkaček</w:t>
      </w:r>
    </w:p>
    <w:p w:rsidR="00B655CF" w:rsidRPr="00B655CF" w:rsidRDefault="00B655CF" w:rsidP="00B655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55CF">
        <w:rPr>
          <w:rFonts w:ascii="Times New Roman" w:eastAsia="Times New Roman" w:hAnsi="Times New Roman" w:cs="Times New Roman"/>
          <w:sz w:val="24"/>
          <w:szCs w:val="24"/>
          <w:lang w:eastAsia="cs-CZ"/>
        </w:rPr>
        <w:t>bakelit</w:t>
      </w:r>
    </w:p>
    <w:p w:rsidR="00B655CF" w:rsidRPr="00B655CF" w:rsidRDefault="00B655CF" w:rsidP="00B655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55CF">
        <w:rPr>
          <w:rFonts w:ascii="Times New Roman" w:eastAsia="Times New Roman" w:hAnsi="Times New Roman" w:cs="Times New Roman"/>
          <w:sz w:val="24"/>
          <w:szCs w:val="24"/>
          <w:lang w:eastAsia="cs-CZ"/>
        </w:rPr>
        <w:t>celofán</w:t>
      </w:r>
    </w:p>
    <w:p w:rsidR="00B655CF" w:rsidRPr="00B655CF" w:rsidRDefault="00B655CF" w:rsidP="00B655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55CF">
        <w:rPr>
          <w:rFonts w:ascii="Times New Roman" w:eastAsia="Times New Roman" w:hAnsi="Times New Roman" w:cs="Times New Roman"/>
          <w:sz w:val="24"/>
          <w:szCs w:val="24"/>
          <w:lang w:eastAsia="cs-CZ"/>
        </w:rPr>
        <w:t>časopisy na křídovém papíru</w:t>
      </w:r>
    </w:p>
    <w:p w:rsidR="00B655CF" w:rsidRPr="00B655CF" w:rsidRDefault="00B655CF" w:rsidP="00B655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55CF">
        <w:rPr>
          <w:rFonts w:ascii="Times New Roman" w:eastAsia="Times New Roman" w:hAnsi="Times New Roman" w:cs="Times New Roman"/>
          <w:sz w:val="24"/>
          <w:szCs w:val="24"/>
          <w:lang w:eastAsia="cs-CZ"/>
        </w:rPr>
        <w:t>fotografie (na lesklém papíru)</w:t>
      </w:r>
    </w:p>
    <w:p w:rsidR="00B655CF" w:rsidRPr="00B655CF" w:rsidRDefault="00B655CF" w:rsidP="00B655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55CF">
        <w:rPr>
          <w:rFonts w:ascii="Times New Roman" w:eastAsia="Times New Roman" w:hAnsi="Times New Roman" w:cs="Times New Roman"/>
          <w:sz w:val="24"/>
          <w:szCs w:val="24"/>
          <w:lang w:eastAsia="cs-CZ"/>
        </w:rPr>
        <w:t>guma</w:t>
      </w:r>
    </w:p>
    <w:p w:rsidR="00B655CF" w:rsidRPr="00B655CF" w:rsidRDefault="00B655CF" w:rsidP="00B655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55CF">
        <w:rPr>
          <w:rFonts w:ascii="Times New Roman" w:eastAsia="Times New Roman" w:hAnsi="Times New Roman" w:cs="Times New Roman"/>
          <w:sz w:val="24"/>
          <w:szCs w:val="24"/>
          <w:lang w:eastAsia="cs-CZ"/>
        </w:rPr>
        <w:t>houbičky na nádobí</w:t>
      </w:r>
    </w:p>
    <w:p w:rsidR="00B655CF" w:rsidRPr="00B655CF" w:rsidRDefault="00B655CF" w:rsidP="00B655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55CF">
        <w:rPr>
          <w:rFonts w:ascii="Times New Roman" w:eastAsia="Times New Roman" w:hAnsi="Times New Roman" w:cs="Times New Roman"/>
          <w:sz w:val="24"/>
          <w:szCs w:val="24"/>
          <w:lang w:eastAsia="cs-CZ"/>
        </w:rPr>
        <w:t>juta</w:t>
      </w:r>
    </w:p>
    <w:p w:rsidR="00B655CF" w:rsidRPr="00B655CF" w:rsidRDefault="00B655CF" w:rsidP="00B655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55CF">
        <w:rPr>
          <w:rFonts w:ascii="Times New Roman" w:eastAsia="Times New Roman" w:hAnsi="Times New Roman" w:cs="Times New Roman"/>
          <w:sz w:val="24"/>
          <w:szCs w:val="24"/>
          <w:lang w:eastAsia="cs-CZ"/>
        </w:rPr>
        <w:t>krabičky od cigaret</w:t>
      </w:r>
    </w:p>
    <w:p w:rsidR="00B655CF" w:rsidRPr="00B655CF" w:rsidRDefault="00B655CF" w:rsidP="00B655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55CF">
        <w:rPr>
          <w:rFonts w:ascii="Times New Roman" w:eastAsia="Times New Roman" w:hAnsi="Times New Roman" w:cs="Times New Roman"/>
          <w:sz w:val="24"/>
          <w:szCs w:val="24"/>
          <w:lang w:eastAsia="cs-CZ"/>
        </w:rPr>
        <w:t>porcelán atd.</w:t>
      </w:r>
    </w:p>
    <w:p w:rsidR="00B655CF" w:rsidRPr="00B655CF" w:rsidRDefault="00B655CF" w:rsidP="00B65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55CF">
        <w:rPr>
          <w:rFonts w:ascii="Times New Roman" w:eastAsia="Times New Roman" w:hAnsi="Times New Roman" w:cs="Times New Roman"/>
          <w:sz w:val="24"/>
          <w:szCs w:val="24"/>
          <w:lang w:eastAsia="cs-CZ"/>
        </w:rPr>
        <w:t>Na obalech najdete symboly, které poradí, kam je vytřídit. Informace, co konkrétně můžete dávat do příslušného kontejneru, získáte na obecním úřadě nebo od příslušné svozové firmy. Tyto údaje se mohou u jednotlivých svozových firem a v jednotlivých oblastech ČR lišit. </w:t>
      </w:r>
    </w:p>
    <w:p w:rsidR="00191548" w:rsidRDefault="00191548">
      <w:bookmarkStart w:id="0" w:name="_GoBack"/>
      <w:bookmarkEnd w:id="0"/>
    </w:p>
    <w:sectPr w:rsidR="00191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B53E2"/>
    <w:multiLevelType w:val="multilevel"/>
    <w:tmpl w:val="780A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5CF"/>
    <w:rsid w:val="00191548"/>
    <w:rsid w:val="00B6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BD489-9296-459A-8F58-F67EE953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655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55C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65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655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3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Skřípov</dc:creator>
  <cp:keywords/>
  <dc:description/>
  <cp:lastModifiedBy>Obec Skřípov</cp:lastModifiedBy>
  <cp:revision>1</cp:revision>
  <dcterms:created xsi:type="dcterms:W3CDTF">2019-12-10T09:33:00Z</dcterms:created>
  <dcterms:modified xsi:type="dcterms:W3CDTF">2019-12-10T09:34:00Z</dcterms:modified>
</cp:coreProperties>
</file>